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E55AC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附件2：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对策建议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/调研报告材料</w:t>
      </w:r>
      <w:r>
        <w:rPr>
          <w:rFonts w:hint="eastAsia" w:ascii="黑体" w:hAnsi="黑体" w:eastAsia="黑体" w:cs="黑体"/>
          <w:sz w:val="32"/>
          <w:szCs w:val="32"/>
        </w:rPr>
        <w:t>（模板）</w:t>
      </w:r>
    </w:p>
    <w:p w14:paraId="791602A0">
      <w:pPr>
        <w:ind w:firstLine="1080" w:firstLineChars="300"/>
        <w:jc w:val="center"/>
        <w:rPr>
          <w:rFonts w:hint="eastAsia" w:ascii="方正小标宋_GBK" w:hAnsi="仿宋" w:eastAsia="方正小标宋_GBK"/>
          <w:sz w:val="36"/>
          <w:szCs w:val="36"/>
        </w:rPr>
      </w:pPr>
    </w:p>
    <w:p w14:paraId="6BABC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仿宋" w:eastAsia="方正小标宋_GBK"/>
          <w:sz w:val="44"/>
          <w:szCs w:val="44"/>
          <w:lang w:eastAsia="zh-CN"/>
        </w:rPr>
      </w:pPr>
      <w:r>
        <w:rPr>
          <w:rFonts w:hint="eastAsia" w:ascii="方正小标宋_GBK" w:hAnsi="仿宋" w:eastAsia="方正小标宋_GBK"/>
          <w:sz w:val="44"/>
          <w:szCs w:val="44"/>
        </w:rPr>
        <w:t>关于×××的建议</w:t>
      </w:r>
      <w:r>
        <w:rPr>
          <w:rFonts w:hint="eastAsia" w:ascii="方正小标宋_GBK" w:hAnsi="仿宋" w:eastAsia="方正小标宋_GBK"/>
          <w:sz w:val="44"/>
          <w:szCs w:val="44"/>
          <w:lang w:eastAsia="zh-CN"/>
        </w:rPr>
        <w:t>（</w:t>
      </w:r>
      <w:r>
        <w:rPr>
          <w:rFonts w:hint="eastAsia" w:ascii="方正小标宋_GBK" w:hAnsi="仿宋" w:eastAsia="方正小标宋_GBK"/>
          <w:sz w:val="44"/>
          <w:szCs w:val="44"/>
          <w:lang w:val="en-US" w:eastAsia="zh-CN"/>
        </w:rPr>
        <w:t>或关于</w:t>
      </w:r>
      <w:r>
        <w:rPr>
          <w:rFonts w:hint="eastAsia" w:ascii="方正小标宋_GBK" w:hAnsi="仿宋" w:eastAsia="方正小标宋_GBK"/>
          <w:sz w:val="44"/>
          <w:szCs w:val="44"/>
        </w:rPr>
        <w:t>×××</w:t>
      </w:r>
      <w:r>
        <w:rPr>
          <w:rFonts w:hint="eastAsia" w:ascii="方正小标宋_GBK" w:hAnsi="仿宋" w:eastAsia="方正小标宋_GBK"/>
          <w:sz w:val="44"/>
          <w:szCs w:val="44"/>
          <w:lang w:eastAsia="zh-CN"/>
        </w:rPr>
        <w:t>的</w:t>
      </w:r>
      <w:r>
        <w:rPr>
          <w:rFonts w:hint="eastAsia" w:ascii="方正小标宋_GBK" w:hAnsi="仿宋" w:eastAsia="方正小标宋_GBK"/>
          <w:sz w:val="44"/>
          <w:szCs w:val="44"/>
          <w:lang w:val="en-US" w:eastAsia="zh-CN"/>
        </w:rPr>
        <w:t>专题调研报告</w:t>
      </w:r>
      <w:r>
        <w:rPr>
          <w:rFonts w:hint="eastAsia" w:ascii="方正小标宋_GBK" w:hAnsi="仿宋" w:eastAsia="方正小标宋_GBK"/>
          <w:sz w:val="44"/>
          <w:szCs w:val="44"/>
          <w:lang w:eastAsia="zh-CN"/>
        </w:rPr>
        <w:t>）</w:t>
      </w:r>
    </w:p>
    <w:p w14:paraId="6891B284">
      <w:pPr>
        <w:jc w:val="center"/>
      </w:pPr>
      <w:r>
        <w:rPr>
          <w:rFonts w:hint="eastAsia" w:ascii="仿宋" w:hAnsi="仿宋" w:eastAsia="仿宋"/>
          <w:sz w:val="32"/>
          <w:szCs w:val="32"/>
          <w:lang w:eastAsia="zh-CN"/>
        </w:rPr>
        <w:t>（单位×××　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姓名×××）</w:t>
      </w:r>
    </w:p>
    <w:p w14:paraId="295124CC">
      <w:pPr>
        <w:rPr>
          <w:rFonts w:ascii="仿宋" w:hAnsi="仿宋" w:eastAsia="仿宋"/>
          <w:sz w:val="32"/>
          <w:szCs w:val="32"/>
        </w:rPr>
      </w:pPr>
    </w:p>
    <w:p w14:paraId="2599B171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摘要</w:t>
      </w:r>
    </w:p>
    <w:p w14:paraId="689FF053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（300字以内，概述问题、分析要点及核心建议。）</w:t>
      </w:r>
    </w:p>
    <w:p w14:paraId="19408870">
      <w:pPr>
        <w:rPr>
          <w:rFonts w:hint="eastAsia" w:ascii="仿宋" w:hAnsi="仿宋" w:eastAsia="仿宋"/>
          <w:sz w:val="30"/>
          <w:szCs w:val="30"/>
        </w:rPr>
      </w:pPr>
    </w:p>
    <w:p w14:paraId="5AD381DC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一、背景与现状分析</w:t>
      </w:r>
    </w:p>
    <w:p w14:paraId="7C5349D2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（说明所针对领域</w:t>
      </w:r>
      <w:r>
        <w:rPr>
          <w:rFonts w:hint="eastAsia" w:ascii="仿宋" w:hAnsi="仿宋" w:eastAsia="仿宋"/>
          <w:sz w:val="30"/>
          <w:szCs w:val="30"/>
          <w:lang w:eastAsia="zh-CN"/>
        </w:rPr>
        <w:t>的</w:t>
      </w:r>
      <w:r>
        <w:rPr>
          <w:rFonts w:hint="eastAsia" w:ascii="仿宋" w:hAnsi="仿宋" w:eastAsia="仿宋"/>
          <w:sz w:val="30"/>
          <w:szCs w:val="30"/>
        </w:rPr>
        <w:t>政策背景、学校发展需求</w:t>
      </w:r>
      <w:r>
        <w:rPr>
          <w:rFonts w:hint="eastAsia" w:ascii="仿宋" w:hAnsi="仿宋" w:eastAsia="仿宋"/>
          <w:sz w:val="30"/>
          <w:szCs w:val="30"/>
          <w:lang w:eastAsia="zh-CN"/>
        </w:rPr>
        <w:t>、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面临</w:t>
      </w:r>
      <w:r>
        <w:rPr>
          <w:rFonts w:hint="eastAsia" w:ascii="仿宋" w:hAnsi="仿宋" w:eastAsia="仿宋"/>
          <w:sz w:val="30"/>
          <w:szCs w:val="30"/>
        </w:rPr>
        <w:t>机遇，当前学校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在该领域</w:t>
      </w:r>
      <w:r>
        <w:rPr>
          <w:rFonts w:hint="eastAsia" w:ascii="仿宋" w:hAnsi="仿宋" w:eastAsia="仿宋"/>
          <w:sz w:val="30"/>
          <w:szCs w:val="30"/>
        </w:rPr>
        <w:t>存在的突出短板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等</w:t>
      </w:r>
      <w:r>
        <w:rPr>
          <w:rFonts w:hint="eastAsia" w:ascii="仿宋" w:hAnsi="仿宋" w:eastAsia="仿宋"/>
          <w:sz w:val="30"/>
          <w:szCs w:val="30"/>
        </w:rPr>
        <w:t>。）</w:t>
      </w:r>
    </w:p>
    <w:p w14:paraId="6D511B5C">
      <w:pPr>
        <w:rPr>
          <w:rFonts w:hint="eastAsia" w:ascii="仿宋" w:hAnsi="仿宋" w:eastAsia="仿宋"/>
          <w:sz w:val="30"/>
          <w:szCs w:val="30"/>
        </w:rPr>
      </w:pPr>
    </w:p>
    <w:p w14:paraId="2243F301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二、问题剖析</w:t>
      </w:r>
    </w:p>
    <w:p w14:paraId="37DF91FB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（深入分析现状成因，可结合国内外标杆高校对比，或基于校内调研数据。）</w:t>
      </w:r>
    </w:p>
    <w:p w14:paraId="342070AF">
      <w:pPr>
        <w:rPr>
          <w:rFonts w:hint="eastAsia" w:ascii="仿宋" w:hAnsi="仿宋" w:eastAsia="仿宋"/>
          <w:sz w:val="30"/>
          <w:szCs w:val="30"/>
        </w:rPr>
      </w:pPr>
    </w:p>
    <w:p w14:paraId="16F02C91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三、对策建议</w:t>
      </w:r>
    </w:p>
    <w:p w14:paraId="16EA7D1C">
      <w:pPr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（对应问题提出建设性、操作性强的对策</w:t>
      </w:r>
      <w:r>
        <w:rPr>
          <w:rFonts w:hint="eastAsia" w:ascii="仿宋" w:hAnsi="仿宋" w:eastAsia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/>
          <w:sz w:val="30"/>
          <w:szCs w:val="30"/>
        </w:rPr>
        <w:t>明确实施主体、路径、风险与条件保障等。）</w:t>
      </w:r>
    </w:p>
    <w:p w14:paraId="04BF369B">
      <w:pPr>
        <w:rPr>
          <w:rFonts w:hint="eastAsia" w:ascii="仿宋" w:hAnsi="仿宋" w:eastAsia="仿宋"/>
          <w:sz w:val="30"/>
          <w:szCs w:val="30"/>
        </w:rPr>
      </w:pPr>
    </w:p>
    <w:p w14:paraId="61E99DEE"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default" w:ascii="仿宋" w:hAnsi="仿宋" w:eastAsia="仿宋"/>
          <w:sz w:val="30"/>
          <w:szCs w:val="30"/>
          <w:lang w:val="en-US" w:eastAsia="zh-CN"/>
        </w:rPr>
        <w:t>作者简介：________  联系电话：________</w:t>
      </w:r>
    </w:p>
    <w:p w14:paraId="7F5AF79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99973216"/>
      <w:docPartObj>
        <w:docPartGallery w:val="autotext"/>
      </w:docPartObj>
    </w:sdtPr>
    <w:sdtContent>
      <w:p w14:paraId="0FF4A71D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DD8605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E46A1"/>
    <w:rsid w:val="471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2026-09-16T09:13:00Z</dcterms:created>
  <dc:creator>heihei</dc:creator>
  <cp:lastModifiedBy>heihei</cp:lastModifiedBy>
  <dcterms:modified xsi:type="dcterms:W3CDTF">2026-09-16T09:14:21Z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157A60359F124D79B3AA7F2228E6EE77_11</vt:lpwstr>
  </property>
  <property fmtid="{D5CDD505-2E9C-101B-9397-08002B2CF9AE}" pid="4" name="KSOTemplateDocerSaveRecord">
    <vt:lpwstr>eyJoZGlkIjoiYTAyNGE0YmU0MDc1MDlmOWM5M2VmOWFkNTk1NzMwZTkiLCJ1c2VySWQiOiI0NDkxODc0ODYifQ==</vt:lpwstr>
  </property>
</Properties>
</file>