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281" w:firstLineChars="100"/>
        <w:jc w:val="both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单位内排序：第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1"/>
          <w:lang w:val="en-US" w:eastAsia="zh-CN"/>
        </w:rPr>
        <w:t>天津市高端智库遴选申报表</w:t>
      </w:r>
    </w:p>
    <w:p>
      <w:pPr>
        <w:pStyle w:val="2"/>
        <w:rPr>
          <w:rFonts w:hint="eastAsia" w:ascii="Times New Roman" w:hAnsi="Times New Roman" w:eastAsia="楷体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/>
        <w:jc w:val="righ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表时间：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日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723"/>
        <w:gridCol w:w="2293"/>
        <w:gridCol w:w="31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智库名称</w:t>
            </w:r>
          </w:p>
        </w:tc>
        <w:tc>
          <w:tcPr>
            <w:tcW w:w="71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成立时间</w:t>
            </w:r>
          </w:p>
        </w:tc>
        <w:tc>
          <w:tcPr>
            <w:tcW w:w="1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 xml:space="preserve">    年  月  日</w:t>
            </w:r>
          </w:p>
        </w:tc>
        <w:tc>
          <w:tcPr>
            <w:tcW w:w="22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  <w:t>办公面积（㎡）</w:t>
            </w:r>
          </w:p>
        </w:tc>
        <w:tc>
          <w:tcPr>
            <w:tcW w:w="3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法人资格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 xml:space="preserve">  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sym w:font="Wingdings 2" w:char="00A3"/>
            </w:r>
          </w:p>
        </w:tc>
        <w:tc>
          <w:tcPr>
            <w:tcW w:w="22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上级法人单位</w:t>
            </w:r>
          </w:p>
        </w:tc>
        <w:tc>
          <w:tcPr>
            <w:tcW w:w="3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智库负责人</w:t>
            </w:r>
          </w:p>
        </w:tc>
        <w:tc>
          <w:tcPr>
            <w:tcW w:w="1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智库联系人</w:t>
            </w:r>
          </w:p>
        </w:tc>
        <w:tc>
          <w:tcPr>
            <w:tcW w:w="310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联系人手机</w:t>
            </w:r>
          </w:p>
        </w:tc>
        <w:tc>
          <w:tcPr>
            <w:tcW w:w="1723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9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联系人电子邮箱</w:t>
            </w:r>
          </w:p>
        </w:tc>
        <w:tc>
          <w:tcPr>
            <w:tcW w:w="3101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官方网址</w:t>
            </w:r>
          </w:p>
        </w:tc>
        <w:tc>
          <w:tcPr>
            <w:tcW w:w="1723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9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公众号</w:t>
            </w:r>
          </w:p>
        </w:tc>
        <w:tc>
          <w:tcPr>
            <w:tcW w:w="3101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近3年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投入经费（万元）</w:t>
            </w:r>
          </w:p>
        </w:tc>
        <w:tc>
          <w:tcPr>
            <w:tcW w:w="1723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9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专职研究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人员</w:t>
            </w:r>
          </w:p>
        </w:tc>
        <w:tc>
          <w:tcPr>
            <w:tcW w:w="3101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总共  人。其中：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正高  人，副高  人，中级  人，初级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核心专家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注明职务/职称）</w:t>
            </w:r>
          </w:p>
        </w:tc>
        <w:tc>
          <w:tcPr>
            <w:tcW w:w="711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7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研究领域及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特色</w:t>
            </w:r>
          </w:p>
        </w:tc>
        <w:tc>
          <w:tcPr>
            <w:tcW w:w="711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  <w:t>近3年咨政成果获中央领导批示情况</w:t>
            </w:r>
          </w:p>
        </w:tc>
        <w:tc>
          <w:tcPr>
            <w:tcW w:w="711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可简要说明整体情况，再例举几项主要的批示情况。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4.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5.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咨政成果获省部级主要领导批示情况</w:t>
            </w:r>
          </w:p>
        </w:tc>
        <w:tc>
          <w:tcPr>
            <w:tcW w:w="71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可简要说明整体情况，再例举几项主要的批示情况。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4.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5.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咨政成果获其他省部级领导批示情况</w:t>
            </w:r>
          </w:p>
        </w:tc>
        <w:tc>
          <w:tcPr>
            <w:tcW w:w="71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4.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5.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年获省部级以上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智库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1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可简要说明整体情况，再例举几项主要的批示情况。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4.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5.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近3年举办智库品牌活动情况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（可注明主要成效）</w:t>
            </w:r>
          </w:p>
        </w:tc>
        <w:tc>
          <w:tcPr>
            <w:tcW w:w="71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可简要说明整体情况，再例举几项主要的活动情况。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4.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</w:rPr>
              <w:t>其他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  <w:t>需要补充说明的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亮点工作</w:t>
            </w:r>
          </w:p>
        </w:tc>
        <w:tc>
          <w:tcPr>
            <w:tcW w:w="71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可简要说明整体情况，再例举几项有影响的实例。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2.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3.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4.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  <w:t>法人单位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  <w:t>审核意见</w:t>
            </w:r>
          </w:p>
        </w:tc>
        <w:tc>
          <w:tcPr>
            <w:tcW w:w="71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以上内容经反复核对，情况属实。同意申报。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单位负责人或代表签字：              （加盖法人单位公章）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/>
              <w:jc w:val="right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2023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40" w:lineRule="exact"/>
              <w:ind w:left="0" w:leftChars="0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2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kern w:val="0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32"/>
          <w:lang w:val="en-US" w:eastAsia="zh-CN" w:bidi="ar-SA"/>
        </w:rPr>
        <w:t>填表说明：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1.此表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-SA"/>
        </w:rPr>
        <w:t>纸质件一式5份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，各栏目如容量不够可顺延。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2.统计数据时间范围为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-SA"/>
        </w:rPr>
        <w:t>2021年1月1日—2023年10月31日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3.【单位内排序】由单位填写，由申报2个以上智库的单位按智库优秀程度排序。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4.【智库品牌活动名称】为自有或主办的智库论坛、高端研讨会、国际会议等。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5.【其他需要补充说明的亮点工作】可简要说明本智库在理论创新、舆论引导、社会服务、公共外事等领域有重要影响的亮点工作，不宜面面俱到。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4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-SA"/>
        </w:rPr>
        <w:t>6.所有栏目均为必填项，若无相关信息则填写“无”。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F81DAF-8137-44C6-878E-E52C145B14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F64315-6875-430B-B821-388C3051B016}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23999A-9481-47BD-BE23-31E5B40E68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76E26E-14EA-4008-8773-69E43418730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E4A7FD1-8664-4913-AD29-07F4630B66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TA2N2QwNzU0MzU1ZGY4MmFhNTNiNjEzOTAwNjAifQ=="/>
  </w:docVars>
  <w:rsids>
    <w:rsidRoot w:val="14704413"/>
    <w:rsid w:val="01C76E95"/>
    <w:rsid w:val="054322DE"/>
    <w:rsid w:val="09130588"/>
    <w:rsid w:val="0A4D6752"/>
    <w:rsid w:val="0C4E4DF8"/>
    <w:rsid w:val="10E143F2"/>
    <w:rsid w:val="133C5087"/>
    <w:rsid w:val="14704413"/>
    <w:rsid w:val="172D0D7B"/>
    <w:rsid w:val="179D07C8"/>
    <w:rsid w:val="19DC4392"/>
    <w:rsid w:val="1BC215AE"/>
    <w:rsid w:val="1C700EC7"/>
    <w:rsid w:val="1CE11D3D"/>
    <w:rsid w:val="1D0B19D1"/>
    <w:rsid w:val="21C62E3F"/>
    <w:rsid w:val="21DE132C"/>
    <w:rsid w:val="22B42350"/>
    <w:rsid w:val="22E51063"/>
    <w:rsid w:val="22E655E1"/>
    <w:rsid w:val="235C0578"/>
    <w:rsid w:val="23D62555"/>
    <w:rsid w:val="271B5FB8"/>
    <w:rsid w:val="28312BA6"/>
    <w:rsid w:val="29AD12F0"/>
    <w:rsid w:val="2DC708AC"/>
    <w:rsid w:val="2F4F27E7"/>
    <w:rsid w:val="30393EB1"/>
    <w:rsid w:val="31D351CC"/>
    <w:rsid w:val="34932602"/>
    <w:rsid w:val="35474AB0"/>
    <w:rsid w:val="35D6753A"/>
    <w:rsid w:val="395A1438"/>
    <w:rsid w:val="3B4B7241"/>
    <w:rsid w:val="3C4F6231"/>
    <w:rsid w:val="3C5342E0"/>
    <w:rsid w:val="3E4563DD"/>
    <w:rsid w:val="40321434"/>
    <w:rsid w:val="422F08A0"/>
    <w:rsid w:val="42F873FB"/>
    <w:rsid w:val="4567081B"/>
    <w:rsid w:val="4648532C"/>
    <w:rsid w:val="49785C10"/>
    <w:rsid w:val="517A1653"/>
    <w:rsid w:val="51924CC6"/>
    <w:rsid w:val="52351BB4"/>
    <w:rsid w:val="526063FA"/>
    <w:rsid w:val="547C2FF1"/>
    <w:rsid w:val="54F53022"/>
    <w:rsid w:val="565D412C"/>
    <w:rsid w:val="58756E84"/>
    <w:rsid w:val="5CE030EE"/>
    <w:rsid w:val="5D746389"/>
    <w:rsid w:val="5E630045"/>
    <w:rsid w:val="645475E2"/>
    <w:rsid w:val="64B341A2"/>
    <w:rsid w:val="64F82C8C"/>
    <w:rsid w:val="662B5D42"/>
    <w:rsid w:val="66787717"/>
    <w:rsid w:val="686C02FC"/>
    <w:rsid w:val="68B6691B"/>
    <w:rsid w:val="6AB35355"/>
    <w:rsid w:val="6AFA7D7D"/>
    <w:rsid w:val="6D851D80"/>
    <w:rsid w:val="705837B5"/>
    <w:rsid w:val="740B06A5"/>
    <w:rsid w:val="7495599B"/>
    <w:rsid w:val="752D2D74"/>
    <w:rsid w:val="78FC78FC"/>
    <w:rsid w:val="79632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5">
    <w:name w:val="heading 2"/>
    <w:basedOn w:val="1"/>
    <w:next w:val="1"/>
    <w:link w:val="13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等线 Light" w:hAnsi="等线 Light" w:eastAsia="黑体" w:cs="Times New Roman"/>
      <w:bCs/>
      <w:sz w:val="34"/>
      <w:szCs w:val="32"/>
    </w:rPr>
  </w:style>
  <w:style w:type="paragraph" w:styleId="6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_GB2312" w:cs="Times New Roman"/>
      <w:sz w:val="3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6"/>
    <w:qFormat/>
    <w:uiPriority w:val="0"/>
    <w:rPr>
      <w:rFonts w:ascii="Calibri" w:hAnsi="Calibri" w:eastAsia="楷体_GB2312" w:cs="Times New Roman"/>
      <w:sz w:val="34"/>
      <w:szCs w:val="24"/>
    </w:rPr>
  </w:style>
  <w:style w:type="character" w:customStyle="1" w:styleId="12">
    <w:name w:val="font41"/>
    <w:basedOn w:val="10"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3">
    <w:name w:val="标题 2 Char"/>
    <w:basedOn w:val="10"/>
    <w:link w:val="5"/>
    <w:qFormat/>
    <w:uiPriority w:val="9"/>
    <w:rPr>
      <w:rFonts w:ascii="等线 Light" w:hAnsi="等线 Light" w:eastAsia="黑体" w:cs="Times New Roman"/>
      <w:b/>
      <w:bCs/>
      <w:sz w:val="32"/>
      <w:szCs w:val="32"/>
    </w:rPr>
  </w:style>
  <w:style w:type="character" w:customStyle="1" w:styleId="14">
    <w:name w:val="标题 1 Char"/>
    <w:link w:val="4"/>
    <w:qFormat/>
    <w:uiPriority w:val="0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15">
    <w:name w:val="font21"/>
    <w:basedOn w:val="10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31"/>
    <w:basedOn w:val="10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932</Words>
  <Characters>976</Characters>
  <Lines>0</Lines>
  <Paragraphs>0</Paragraphs>
  <TotalTime>32</TotalTime>
  <ScaleCrop>false</ScaleCrop>
  <LinksUpToDate>false</LinksUpToDate>
  <CharactersWithSpaces>1090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2023-02-28T03:27:00Z</dcterms:created>
  <dc:creator>甯</dc:creator>
  <cp:lastModifiedBy>Kuppels</cp:lastModifiedBy>
  <cp:lastPrinted>2023-11-16T04:14:54Z</cp:lastPrinted>
  <dcterms:modified xsi:type="dcterms:W3CDTF">2023-11-16T07:50:06Z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6CCFBB137B8D478298B4BDE3689F42B1_13</vt:lpwstr>
  </property>
</Properties>
</file>